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5F" w:rsidRPr="00ED525F" w:rsidRDefault="00ED525F" w:rsidP="00ED525F">
      <w:pPr>
        <w:tabs>
          <w:tab w:val="left" w:pos="900"/>
        </w:tabs>
        <w:spacing w:line="240" w:lineRule="auto"/>
        <w:ind w:left="1440" w:hanging="720"/>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 w:eastAsia="es-ES"/>
        </w:rPr>
        <w:t>CONFEDERACIÓN PATRONAL DE LA REPÚBLICA MEXICANA</w:t>
      </w:r>
    </w:p>
    <w:p w:rsidR="00ED525F" w:rsidRPr="00ED525F" w:rsidRDefault="00ED525F" w:rsidP="00ED525F">
      <w:pPr>
        <w:tabs>
          <w:tab w:val="left" w:pos="900"/>
        </w:tabs>
        <w:spacing w:line="240" w:lineRule="auto"/>
        <w:ind w:left="1440" w:hanging="720"/>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 w:eastAsia="es-ES"/>
        </w:rPr>
        <w:t>COMITÉ DE TRANSPARENCIA</w:t>
      </w:r>
    </w:p>
    <w:p w:rsidR="00ED525F" w:rsidRPr="00ED525F" w:rsidRDefault="00ED525F" w:rsidP="00ED525F">
      <w:pPr>
        <w:tabs>
          <w:tab w:val="left" w:pos="900"/>
        </w:tabs>
        <w:spacing w:line="240" w:lineRule="auto"/>
        <w:ind w:left="1440" w:hanging="720"/>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 w:eastAsia="es-ES"/>
        </w:rPr>
        <w:t xml:space="preserve">Convocatoria a la </w:t>
      </w:r>
      <w:r w:rsidR="004C0EC0">
        <w:rPr>
          <w:rFonts w:ascii="Arial" w:eastAsia="Times New Roman" w:hAnsi="Arial" w:cs="Arial"/>
          <w:b/>
          <w:sz w:val="24"/>
          <w:szCs w:val="24"/>
          <w:lang w:val="es-ES" w:eastAsia="es-ES"/>
        </w:rPr>
        <w:t>SEGUNDA</w:t>
      </w:r>
      <w:r w:rsidRPr="00ED525F">
        <w:rPr>
          <w:rFonts w:ascii="Arial" w:eastAsia="Times New Roman" w:hAnsi="Arial" w:cs="Arial"/>
          <w:b/>
          <w:sz w:val="24"/>
          <w:szCs w:val="24"/>
          <w:lang w:val="es-ES" w:eastAsia="es-ES"/>
        </w:rPr>
        <w:t xml:space="preserve"> SESIÓN ORDINARIA</w:t>
      </w:r>
      <w:r w:rsidR="00DB6987">
        <w:rPr>
          <w:rFonts w:ascii="Arial" w:eastAsia="Times New Roman" w:hAnsi="Arial" w:cs="Arial"/>
          <w:b/>
          <w:sz w:val="24"/>
          <w:szCs w:val="24"/>
          <w:lang w:val="es-ES" w:eastAsia="es-ES"/>
        </w:rPr>
        <w:t xml:space="preserve"> 2017</w:t>
      </w:r>
    </w:p>
    <w:p w:rsidR="00ED525F" w:rsidRPr="00ED525F" w:rsidRDefault="00ED525F" w:rsidP="00ED525F">
      <w:pPr>
        <w:tabs>
          <w:tab w:val="left" w:pos="900"/>
        </w:tabs>
        <w:spacing w:line="240" w:lineRule="auto"/>
        <w:ind w:left="1440" w:hanging="720"/>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 w:eastAsia="es-ES"/>
        </w:rPr>
        <w:t>Avenida Insurgentes Sur 950, Segundo Piso, Sala de Juntas</w:t>
      </w:r>
    </w:p>
    <w:p w:rsidR="00ED525F" w:rsidRPr="00ED525F" w:rsidRDefault="00ED525F" w:rsidP="00ED525F">
      <w:pPr>
        <w:spacing w:after="0" w:line="240" w:lineRule="auto"/>
        <w:contextualSpacing/>
        <w:rPr>
          <w:rFonts w:ascii="Arial" w:eastAsia="Times New Roman" w:hAnsi="Arial" w:cs="Arial"/>
          <w:b/>
          <w:sz w:val="24"/>
          <w:szCs w:val="24"/>
          <w:lang w:val="es-ES" w:eastAsia="es-ES"/>
        </w:rPr>
      </w:pPr>
    </w:p>
    <w:p w:rsidR="00ED525F" w:rsidRPr="00ED525F" w:rsidRDefault="00ED525F" w:rsidP="00ED525F">
      <w:pPr>
        <w:spacing w:after="0" w:line="240" w:lineRule="auto"/>
        <w:contextualSpacing/>
        <w:jc w:val="both"/>
        <w:rPr>
          <w:rFonts w:ascii="Arial" w:eastAsia="Times New Roman" w:hAnsi="Arial" w:cs="Arial"/>
          <w:sz w:val="24"/>
          <w:szCs w:val="24"/>
          <w:lang w:val="es-ES" w:eastAsia="es-ES"/>
        </w:rPr>
      </w:pPr>
      <w:r w:rsidRPr="00ED525F">
        <w:rPr>
          <w:rFonts w:ascii="Arial" w:eastAsia="Times New Roman" w:hAnsi="Arial" w:cs="Arial"/>
          <w:sz w:val="24"/>
          <w:szCs w:val="24"/>
          <w:lang w:val="es-ES" w:eastAsia="es-ES"/>
        </w:rPr>
        <w:t xml:space="preserve">Por medio del presente, me permito convocar a la </w:t>
      </w:r>
      <w:r w:rsidR="004C0EC0">
        <w:rPr>
          <w:rFonts w:ascii="Arial" w:eastAsia="Times New Roman" w:hAnsi="Arial" w:cs="Arial"/>
          <w:sz w:val="24"/>
          <w:szCs w:val="24"/>
          <w:lang w:val="es-ES" w:eastAsia="es-ES"/>
        </w:rPr>
        <w:t>Segunda</w:t>
      </w:r>
      <w:r w:rsidRPr="00ED525F">
        <w:rPr>
          <w:rFonts w:ascii="Arial" w:eastAsia="Times New Roman" w:hAnsi="Arial" w:cs="Arial"/>
          <w:sz w:val="24"/>
          <w:szCs w:val="24"/>
          <w:lang w:val="es-ES" w:eastAsia="es-ES"/>
        </w:rPr>
        <w:t xml:space="preserve"> Sesión Ordinaria del Comité de Transparencia que se llevará a cabo el próximo</w:t>
      </w:r>
      <w:r w:rsidR="009E3347">
        <w:rPr>
          <w:rFonts w:ascii="Arial" w:eastAsia="Times New Roman" w:hAnsi="Arial" w:cs="Arial"/>
          <w:sz w:val="24"/>
          <w:szCs w:val="24"/>
          <w:lang w:val="es-ES" w:eastAsia="es-ES"/>
        </w:rPr>
        <w:t xml:space="preserve"> </w:t>
      </w:r>
      <w:r w:rsidR="004C0EC0">
        <w:rPr>
          <w:rFonts w:ascii="Arial" w:eastAsia="Times New Roman" w:hAnsi="Arial" w:cs="Arial"/>
          <w:sz w:val="24"/>
          <w:szCs w:val="24"/>
          <w:lang w:val="es-ES" w:eastAsia="es-ES"/>
        </w:rPr>
        <w:t>31</w:t>
      </w:r>
      <w:r w:rsidRPr="00ED525F">
        <w:rPr>
          <w:rFonts w:ascii="Arial" w:eastAsia="Times New Roman" w:hAnsi="Arial" w:cs="Arial"/>
          <w:sz w:val="24"/>
          <w:szCs w:val="24"/>
          <w:lang w:val="es-ES" w:eastAsia="es-ES"/>
        </w:rPr>
        <w:t xml:space="preserve"> de </w:t>
      </w:r>
      <w:r w:rsidR="004C0EC0">
        <w:rPr>
          <w:rFonts w:ascii="Arial" w:eastAsia="Times New Roman" w:hAnsi="Arial" w:cs="Arial"/>
          <w:sz w:val="24"/>
          <w:szCs w:val="24"/>
          <w:lang w:val="es-ES" w:eastAsia="es-ES"/>
        </w:rPr>
        <w:t>julio</w:t>
      </w:r>
      <w:r w:rsidRPr="00ED525F">
        <w:rPr>
          <w:rFonts w:ascii="Arial" w:eastAsia="Times New Roman" w:hAnsi="Arial" w:cs="Arial"/>
          <w:sz w:val="24"/>
          <w:szCs w:val="24"/>
          <w:lang w:val="es-ES" w:eastAsia="es-ES"/>
        </w:rPr>
        <w:t xml:space="preserve"> de 2017 a las </w:t>
      </w:r>
      <w:r w:rsidR="004C0EC0">
        <w:rPr>
          <w:rFonts w:ascii="Arial" w:eastAsia="Times New Roman" w:hAnsi="Arial" w:cs="Arial"/>
          <w:sz w:val="24"/>
          <w:szCs w:val="24"/>
          <w:lang w:val="es-ES" w:eastAsia="es-ES"/>
        </w:rPr>
        <w:t>10</w:t>
      </w:r>
      <w:r w:rsidRPr="00ED525F">
        <w:rPr>
          <w:rFonts w:ascii="Arial" w:eastAsia="Times New Roman" w:hAnsi="Arial" w:cs="Arial"/>
          <w:sz w:val="24"/>
          <w:szCs w:val="24"/>
          <w:lang w:val="es-ES" w:eastAsia="es-ES"/>
        </w:rPr>
        <w:t>:</w:t>
      </w:r>
      <w:r w:rsidR="004C0EC0">
        <w:rPr>
          <w:rFonts w:ascii="Arial" w:eastAsia="Times New Roman" w:hAnsi="Arial" w:cs="Arial"/>
          <w:sz w:val="24"/>
          <w:szCs w:val="24"/>
          <w:lang w:val="es-ES" w:eastAsia="es-ES"/>
        </w:rPr>
        <w:t>3</w:t>
      </w:r>
      <w:r w:rsidRPr="00ED525F">
        <w:rPr>
          <w:rFonts w:ascii="Arial" w:eastAsia="Times New Roman" w:hAnsi="Arial" w:cs="Arial"/>
          <w:sz w:val="24"/>
          <w:szCs w:val="24"/>
          <w:lang w:val="es-ES" w:eastAsia="es-ES"/>
        </w:rPr>
        <w:t>0 horas en la Sala Juntas del Segundo piso, ubicada en Avenida Insurgentes Sur 950, Col. Del Valle, en la Ciudad de México, C.P. 03100, la que se realizará conforme al siguiente:</w:t>
      </w:r>
    </w:p>
    <w:p w:rsidR="00ED525F" w:rsidRPr="00ED525F" w:rsidRDefault="00ED525F" w:rsidP="00ED525F">
      <w:pPr>
        <w:spacing w:after="0" w:line="240" w:lineRule="auto"/>
        <w:jc w:val="both"/>
        <w:rPr>
          <w:rFonts w:ascii="Arial" w:eastAsia="Times New Roman" w:hAnsi="Arial" w:cs="Arial"/>
          <w:bCs/>
          <w:sz w:val="24"/>
          <w:szCs w:val="24"/>
          <w:lang w:eastAsia="es-ES"/>
        </w:rPr>
      </w:pPr>
    </w:p>
    <w:p w:rsidR="00ED525F" w:rsidRPr="00ED525F" w:rsidRDefault="00ED525F" w:rsidP="00ED525F">
      <w:pPr>
        <w:tabs>
          <w:tab w:val="left" w:pos="900"/>
        </w:tabs>
        <w:spacing w:line="240" w:lineRule="auto"/>
        <w:ind w:left="1440" w:hanging="720"/>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 w:eastAsia="es-ES"/>
        </w:rPr>
        <w:t>Orden del día</w:t>
      </w:r>
    </w:p>
    <w:p w:rsidR="00ED525F" w:rsidRPr="004C0EC0" w:rsidRDefault="00DB6987" w:rsidP="004C0EC0">
      <w:pPr>
        <w:numPr>
          <w:ilvl w:val="0"/>
          <w:numId w:val="3"/>
        </w:numPr>
        <w:spacing w:after="0" w:line="240" w:lineRule="auto"/>
        <w:ind w:hanging="644"/>
        <w:jc w:val="both"/>
        <w:rPr>
          <w:rFonts w:ascii="Arial" w:eastAsia="Times New Roman" w:hAnsi="Arial" w:cs="Arial"/>
          <w:bCs/>
          <w:sz w:val="24"/>
          <w:szCs w:val="24"/>
          <w:lang w:eastAsia="es-ES"/>
        </w:rPr>
      </w:pPr>
      <w:r>
        <w:rPr>
          <w:rFonts w:ascii="Arial" w:eastAsia="Times New Roman" w:hAnsi="Arial" w:cs="Arial"/>
          <w:sz w:val="24"/>
          <w:szCs w:val="24"/>
          <w:lang w:val="es-ES" w:eastAsia="es-ES"/>
        </w:rPr>
        <w:t>Inicio de Sesión y comprobación de Quorum</w:t>
      </w:r>
      <w:r w:rsidR="00ED525F" w:rsidRPr="00ED525F">
        <w:rPr>
          <w:rFonts w:ascii="Arial" w:eastAsia="Times New Roman" w:hAnsi="Arial" w:cs="Arial"/>
          <w:sz w:val="24"/>
          <w:szCs w:val="24"/>
          <w:lang w:val="es-ES" w:eastAsia="es-ES"/>
        </w:rPr>
        <w:t xml:space="preserve"> del Comité de Transparencia.</w:t>
      </w:r>
    </w:p>
    <w:p w:rsidR="00ED525F" w:rsidRDefault="004C0EC0" w:rsidP="00ED525F">
      <w:pPr>
        <w:numPr>
          <w:ilvl w:val="0"/>
          <w:numId w:val="3"/>
        </w:numPr>
        <w:spacing w:after="0" w:line="240" w:lineRule="auto"/>
        <w:ind w:hanging="64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Informe de actividades de la Unidad de Transparencia en el Primer </w:t>
      </w:r>
      <w:r w:rsidR="00DB6987">
        <w:rPr>
          <w:rFonts w:ascii="Arial" w:eastAsia="Times New Roman" w:hAnsi="Arial" w:cs="Arial"/>
          <w:sz w:val="24"/>
          <w:szCs w:val="24"/>
          <w:lang w:val="es-ES_tradnl" w:eastAsia="es-ES"/>
        </w:rPr>
        <w:t>Semestre</w:t>
      </w:r>
      <w:r>
        <w:rPr>
          <w:rFonts w:ascii="Arial" w:eastAsia="Times New Roman" w:hAnsi="Arial" w:cs="Arial"/>
          <w:sz w:val="24"/>
          <w:szCs w:val="24"/>
          <w:lang w:val="es-ES_tradnl" w:eastAsia="es-ES"/>
        </w:rPr>
        <w:t xml:space="preserve"> de 2017.</w:t>
      </w:r>
      <w:bookmarkStart w:id="0" w:name="_GoBack"/>
      <w:bookmarkEnd w:id="0"/>
    </w:p>
    <w:p w:rsidR="004C0EC0" w:rsidRDefault="004C0EC0" w:rsidP="00ED525F">
      <w:pPr>
        <w:numPr>
          <w:ilvl w:val="0"/>
          <w:numId w:val="3"/>
        </w:numPr>
        <w:spacing w:after="0" w:line="240" w:lineRule="auto"/>
        <w:ind w:hanging="64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Informe de Capacitación del personal Administrativo de Coparmex.</w:t>
      </w:r>
    </w:p>
    <w:p w:rsidR="004C0EC0" w:rsidRDefault="004C0EC0" w:rsidP="00ED525F">
      <w:pPr>
        <w:numPr>
          <w:ilvl w:val="0"/>
          <w:numId w:val="3"/>
        </w:numPr>
        <w:spacing w:after="0" w:line="240" w:lineRule="auto"/>
        <w:ind w:hanging="64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Establecer costos de reproducción de información por asuntos derivados </w:t>
      </w:r>
      <w:r w:rsidR="009E3347">
        <w:rPr>
          <w:rFonts w:ascii="Arial" w:eastAsia="Times New Roman" w:hAnsi="Arial" w:cs="Arial"/>
          <w:sz w:val="24"/>
          <w:szCs w:val="24"/>
          <w:lang w:val="es-ES_tradnl" w:eastAsia="es-ES"/>
        </w:rPr>
        <w:t xml:space="preserve">de solicitudes de </w:t>
      </w:r>
      <w:r>
        <w:rPr>
          <w:rFonts w:ascii="Arial" w:eastAsia="Times New Roman" w:hAnsi="Arial" w:cs="Arial"/>
          <w:sz w:val="24"/>
          <w:szCs w:val="24"/>
          <w:lang w:val="es-ES_tradnl" w:eastAsia="es-ES"/>
        </w:rPr>
        <w:t>Acceso a la Información y Protección de Datos.</w:t>
      </w:r>
    </w:p>
    <w:p w:rsidR="004C0EC0" w:rsidRPr="00DB6987" w:rsidRDefault="004C0EC0" w:rsidP="00DB6987">
      <w:pPr>
        <w:numPr>
          <w:ilvl w:val="0"/>
          <w:numId w:val="3"/>
        </w:numPr>
        <w:spacing w:after="0" w:line="240" w:lineRule="auto"/>
        <w:ind w:hanging="64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Difusión del Reglamento Interno de COPARMEX para el cumplimiento de obligaciones en Materia de Transparencia.</w:t>
      </w:r>
    </w:p>
    <w:p w:rsidR="004C0EC0" w:rsidRPr="00ED525F" w:rsidRDefault="004C0EC0" w:rsidP="00ED525F">
      <w:pPr>
        <w:numPr>
          <w:ilvl w:val="0"/>
          <w:numId w:val="3"/>
        </w:numPr>
        <w:spacing w:after="0" w:line="240" w:lineRule="auto"/>
        <w:ind w:hanging="64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Autorización del Programa de Capacitación para el personal administrativo de COPARMEX para el Segundo Semestre de 2017.</w:t>
      </w:r>
    </w:p>
    <w:p w:rsidR="00ED525F" w:rsidRPr="00ED525F" w:rsidRDefault="00ED525F" w:rsidP="00ED525F">
      <w:pPr>
        <w:spacing w:after="0" w:line="240" w:lineRule="auto"/>
        <w:ind w:left="720"/>
        <w:contextualSpacing/>
        <w:rPr>
          <w:rFonts w:ascii="Arial" w:eastAsia="Times New Roman" w:hAnsi="Arial" w:cs="Arial"/>
          <w:sz w:val="24"/>
          <w:szCs w:val="24"/>
          <w:lang w:val="es-ES_tradnl" w:eastAsia="es-ES"/>
        </w:rPr>
      </w:pPr>
    </w:p>
    <w:p w:rsidR="00ED525F" w:rsidRPr="00ED525F" w:rsidRDefault="00ED525F" w:rsidP="00ED525F">
      <w:pPr>
        <w:spacing w:after="0" w:line="240" w:lineRule="auto"/>
        <w:jc w:val="both"/>
        <w:rPr>
          <w:rFonts w:ascii="Arial" w:eastAsia="Times New Roman" w:hAnsi="Arial" w:cs="Arial"/>
          <w:sz w:val="24"/>
          <w:szCs w:val="24"/>
          <w:lang w:val="es-ES_tradnl" w:eastAsia="es-ES"/>
        </w:rPr>
      </w:pPr>
    </w:p>
    <w:p w:rsidR="00ED525F" w:rsidRPr="00ED525F" w:rsidRDefault="004C0EC0" w:rsidP="00ED525F">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Ciudad de México, a 18</w:t>
      </w:r>
      <w:r w:rsidR="00ED525F" w:rsidRPr="00ED525F">
        <w:rPr>
          <w:rFonts w:ascii="Arial" w:eastAsia="Times New Roman" w:hAnsi="Arial" w:cs="Arial"/>
          <w:sz w:val="24"/>
          <w:szCs w:val="24"/>
          <w:lang w:val="es-ES_tradnl" w:eastAsia="es-ES"/>
        </w:rPr>
        <w:t xml:space="preserve"> de </w:t>
      </w:r>
      <w:r>
        <w:rPr>
          <w:rFonts w:ascii="Arial" w:eastAsia="Times New Roman" w:hAnsi="Arial" w:cs="Arial"/>
          <w:sz w:val="24"/>
          <w:szCs w:val="24"/>
          <w:lang w:val="es-ES_tradnl" w:eastAsia="es-ES"/>
        </w:rPr>
        <w:t>julio</w:t>
      </w:r>
      <w:r w:rsidR="00ED525F" w:rsidRPr="00ED525F">
        <w:rPr>
          <w:rFonts w:ascii="Arial" w:eastAsia="Times New Roman" w:hAnsi="Arial" w:cs="Arial"/>
          <w:sz w:val="24"/>
          <w:szCs w:val="24"/>
          <w:lang w:val="es-ES_tradnl" w:eastAsia="es-ES"/>
        </w:rPr>
        <w:t xml:space="preserve"> de 2017.</w:t>
      </w:r>
    </w:p>
    <w:p w:rsidR="00ED525F" w:rsidRPr="00ED525F" w:rsidRDefault="00ED525F" w:rsidP="00ED525F">
      <w:pPr>
        <w:spacing w:after="0" w:line="240" w:lineRule="auto"/>
        <w:jc w:val="center"/>
        <w:rPr>
          <w:rFonts w:ascii="Arial" w:eastAsia="Times New Roman" w:hAnsi="Arial" w:cs="Arial"/>
          <w:sz w:val="24"/>
          <w:szCs w:val="24"/>
          <w:lang w:val="es-ES_tradnl" w:eastAsia="es-ES"/>
        </w:rPr>
      </w:pPr>
    </w:p>
    <w:p w:rsidR="00ED525F" w:rsidRPr="00ED525F" w:rsidRDefault="00ED525F" w:rsidP="00ED525F">
      <w:pPr>
        <w:spacing w:after="0" w:line="240" w:lineRule="auto"/>
        <w:jc w:val="center"/>
        <w:rPr>
          <w:rFonts w:ascii="Arial" w:eastAsia="Times New Roman" w:hAnsi="Arial" w:cs="Arial"/>
          <w:sz w:val="24"/>
          <w:szCs w:val="24"/>
          <w:lang w:val="es-ES_tradnl" w:eastAsia="es-ES"/>
        </w:rPr>
      </w:pPr>
    </w:p>
    <w:p w:rsidR="00ED525F" w:rsidRPr="00ED525F" w:rsidRDefault="00ED525F" w:rsidP="00ED525F">
      <w:pPr>
        <w:spacing w:after="0" w:line="240" w:lineRule="auto"/>
        <w:jc w:val="center"/>
        <w:rPr>
          <w:rFonts w:ascii="Arial" w:eastAsia="Times New Roman" w:hAnsi="Arial" w:cs="Arial"/>
          <w:sz w:val="24"/>
          <w:szCs w:val="24"/>
          <w:lang w:val="es-ES_tradnl" w:eastAsia="es-ES"/>
        </w:rPr>
      </w:pPr>
    </w:p>
    <w:p w:rsidR="00ED525F" w:rsidRPr="00ED525F" w:rsidRDefault="00ED525F" w:rsidP="00ED525F">
      <w:pPr>
        <w:spacing w:after="0" w:line="240" w:lineRule="auto"/>
        <w:jc w:val="center"/>
        <w:rPr>
          <w:rFonts w:ascii="Arial" w:eastAsia="Times New Roman" w:hAnsi="Arial" w:cs="Arial"/>
          <w:sz w:val="24"/>
          <w:szCs w:val="24"/>
          <w:lang w:val="es-ES_tradnl" w:eastAsia="es-ES"/>
        </w:rPr>
      </w:pPr>
    </w:p>
    <w:p w:rsidR="00ED525F" w:rsidRPr="00ED525F" w:rsidRDefault="00ED525F" w:rsidP="00ED525F">
      <w:pPr>
        <w:spacing w:after="0" w:line="240" w:lineRule="auto"/>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_tradnl" w:eastAsia="es-ES"/>
        </w:rPr>
        <w:t xml:space="preserve">Lic. </w:t>
      </w:r>
      <w:r w:rsidRPr="00ED525F">
        <w:rPr>
          <w:rFonts w:ascii="Arial" w:eastAsia="Times New Roman" w:hAnsi="Arial" w:cs="Arial"/>
          <w:b/>
          <w:sz w:val="24"/>
          <w:szCs w:val="24"/>
          <w:lang w:val="es-ES" w:eastAsia="es-ES"/>
        </w:rPr>
        <w:t>Lic. Francisco López Díaz</w:t>
      </w:r>
    </w:p>
    <w:p w:rsidR="00ED525F" w:rsidRPr="00ED525F" w:rsidRDefault="00ED525F" w:rsidP="00ED525F">
      <w:pPr>
        <w:spacing w:after="0" w:line="240" w:lineRule="auto"/>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 w:eastAsia="es-ES"/>
        </w:rPr>
        <w:t xml:space="preserve">Director General y Presidente del </w:t>
      </w:r>
    </w:p>
    <w:p w:rsidR="00ED525F" w:rsidRPr="00ED525F" w:rsidRDefault="00ED525F" w:rsidP="00ED525F">
      <w:pPr>
        <w:spacing w:after="0" w:line="240" w:lineRule="auto"/>
        <w:jc w:val="center"/>
        <w:rPr>
          <w:rFonts w:ascii="Arial" w:eastAsia="Times New Roman" w:hAnsi="Arial" w:cs="Arial"/>
          <w:b/>
          <w:sz w:val="24"/>
          <w:szCs w:val="24"/>
          <w:lang w:val="es-ES_tradnl" w:eastAsia="es-ES"/>
        </w:rPr>
      </w:pPr>
      <w:r w:rsidRPr="00ED525F">
        <w:rPr>
          <w:rFonts w:ascii="Arial" w:eastAsia="Times New Roman" w:hAnsi="Arial" w:cs="Arial"/>
          <w:b/>
          <w:sz w:val="24"/>
          <w:szCs w:val="24"/>
          <w:lang w:val="es-ES" w:eastAsia="es-ES"/>
        </w:rPr>
        <w:t>Comité de Transparencia de COPARMEX</w:t>
      </w:r>
    </w:p>
    <w:p w:rsidR="00177C28" w:rsidRDefault="00177C28"/>
    <w:sectPr w:rsidR="00177C28" w:rsidSect="003E2451">
      <w:headerReference w:type="default" r:id="rId7"/>
      <w:footerReference w:type="default" r:id="rId8"/>
      <w:pgSz w:w="12240" w:h="15840"/>
      <w:pgMar w:top="2410" w:right="1701" w:bottom="851"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6F1" w:rsidRDefault="00AF36F1" w:rsidP="00D85DE9">
      <w:pPr>
        <w:spacing w:after="0" w:line="240" w:lineRule="auto"/>
      </w:pPr>
      <w:r>
        <w:separator/>
      </w:r>
    </w:p>
  </w:endnote>
  <w:endnote w:type="continuationSeparator" w:id="0">
    <w:p w:rsidR="00AF36F1" w:rsidRDefault="00AF36F1" w:rsidP="00D85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Kabel Dm BT">
    <w:altName w:val="Lucida Sans Unicode"/>
    <w:charset w:val="00"/>
    <w:family w:val="swiss"/>
    <w:pitch w:val="variable"/>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E9" w:rsidRDefault="00D85DE9" w:rsidP="00D85DE9">
    <w:pPr>
      <w:pStyle w:val="Encabezado"/>
    </w:pPr>
  </w:p>
  <w:p w:rsidR="00D85DE9" w:rsidRDefault="00D85DE9" w:rsidP="00D85DE9"/>
  <w:p w:rsidR="00D85DE9" w:rsidRDefault="00D85DE9" w:rsidP="00D85DE9">
    <w:pPr>
      <w:pStyle w:val="Piedepgina"/>
    </w:pPr>
  </w:p>
  <w:p w:rsidR="00D85DE9" w:rsidRDefault="00D85DE9" w:rsidP="00D85DE9"/>
  <w:p w:rsidR="00D85DE9" w:rsidRDefault="000D45AE" w:rsidP="00D85DE9">
    <w:pPr>
      <w:pStyle w:val="Piedepgina"/>
      <w:ind w:right="-710"/>
      <w:jc w:val="right"/>
    </w:pPr>
    <w:r>
      <w:rPr>
        <w:noProof/>
        <w:lang w:eastAsia="es-MX"/>
      </w:rPr>
      <w:pict>
        <v:line id="Line 4" o:spid="_x0000_s4097"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pt,-4.3pt" to="46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cEQIAACkEAAAOAAAAZHJzL2Uyb0RvYy54bWysU8GO2jAQvVfqP1i+QxIaWI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" strokecolor="#09c" strokeweight="1pt"/>
      </w:pict>
    </w:r>
    <w:r w:rsidR="00D85DE9">
      <w:rPr>
        <w:rFonts w:ascii="Kabel Dm BT" w:hAnsi="Kabel Dm BT" w:cs="Kabel Dm BT"/>
        <w:color w:val="0099CC"/>
        <w:sz w:val="18"/>
        <w:szCs w:val="18"/>
      </w:rPr>
      <w:t>Nuestra Tradición es Visión</w:t>
    </w:r>
  </w:p>
  <w:p w:rsidR="00D85DE9" w:rsidRDefault="00D85DE9">
    <w:pPr>
      <w:pStyle w:val="Piedepgina"/>
    </w:pPr>
  </w:p>
  <w:p w:rsidR="00D85DE9" w:rsidRDefault="00D85D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6F1" w:rsidRDefault="00AF36F1" w:rsidP="00D85DE9">
      <w:pPr>
        <w:spacing w:after="0" w:line="240" w:lineRule="auto"/>
      </w:pPr>
      <w:r>
        <w:separator/>
      </w:r>
    </w:p>
  </w:footnote>
  <w:footnote w:type="continuationSeparator" w:id="0">
    <w:p w:rsidR="00AF36F1" w:rsidRDefault="00AF36F1" w:rsidP="00D85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E9" w:rsidRDefault="00D85DE9" w:rsidP="00D85DE9">
    <w:pPr>
      <w:pStyle w:val="Encabezado"/>
    </w:pPr>
    <w:r>
      <w:rPr>
        <w:noProof/>
        <w:lang w:eastAsia="es-MX"/>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-114300</wp:posOffset>
          </wp:positionV>
          <wp:extent cx="914400" cy="771525"/>
          <wp:effectExtent l="0" t="0" r="0" b="9525"/>
          <wp:wrapNone/>
          <wp:docPr id="11"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771525"/>
                  </a:xfrm>
                  <a:prstGeom prst="rect">
                    <a:avLst/>
                  </a:prstGeom>
                  <a:noFill/>
                  <a:ln>
                    <a:noFill/>
                  </a:ln>
                </pic:spPr>
              </pic:pic>
            </a:graphicData>
          </a:graphic>
        </wp:anchor>
      </w:drawing>
    </w:r>
    <w:r w:rsidR="000D45AE">
      <w:rPr>
        <w:noProof/>
        <w:lang w:eastAsia="es-MX"/>
      </w:rPr>
      <w:pict>
        <v:shapetype id="_x0000_t202" coordsize="21600,21600" o:spt="202" path="m,l,21600r21600,l21600,xe">
          <v:stroke joinstyle="miter"/>
          <v:path gradientshapeok="t" o:connecttype="rect"/>
        </v:shapetype>
        <v:shape id="Text Box 2" o:spid="_x0000_s4099" type="#_x0000_t202" style="position:absolute;margin-left:2in;margin-top:.4pt;width:324pt;height: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E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" filled="f" stroked="f">
          <v:textbox inset="0,0,0,0">
            <w:txbxContent>
              <w:p w:rsidR="00D85DE9" w:rsidRDefault="00D85DE9" w:rsidP="00D85DE9">
                <w:pPr>
                  <w:pStyle w:val="Encabezado"/>
                  <w:jc w:val="right"/>
                  <w:rPr>
                    <w:rFonts w:ascii="Kabel Dm BT" w:hAnsi="Kabel Dm BT" w:cs="Kabel Dm BT"/>
                    <w:color w:val="0099CC"/>
                    <w:sz w:val="18"/>
                    <w:szCs w:val="18"/>
                  </w:rPr>
                </w:pPr>
              </w:p>
              <w:p w:rsidR="00D85DE9" w:rsidRDefault="00D85DE9"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Confederación Patronal de la República Mexicana</w:t>
                </w:r>
              </w:p>
              <w:p w:rsidR="00D85DE9" w:rsidRDefault="00D85DE9"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 xml:space="preserve">Insurgentes Sur 950 2do. Piso, Col. Del Valle, </w:t>
                </w:r>
                <w:r w:rsidR="003F0586">
                  <w:rPr>
                    <w:rFonts w:ascii="Kabel Dm BT" w:hAnsi="Kabel Dm BT" w:cs="Kabel Dm BT"/>
                    <w:color w:val="0099CC"/>
                    <w:sz w:val="18"/>
                    <w:szCs w:val="18"/>
                  </w:rPr>
                  <w:t xml:space="preserve">Ciudad de </w:t>
                </w:r>
                <w:r>
                  <w:rPr>
                    <w:rFonts w:ascii="Kabel Dm BT" w:hAnsi="Kabel Dm BT" w:cs="Kabel Dm BT"/>
                    <w:color w:val="0099CC"/>
                    <w:sz w:val="18"/>
                    <w:szCs w:val="18"/>
                  </w:rPr>
                  <w:t>México.</w:t>
                </w:r>
              </w:p>
              <w:p w:rsidR="00D85DE9" w:rsidRDefault="009E3347" w:rsidP="00D85DE9">
                <w:pPr>
                  <w:pStyle w:val="Encabezado"/>
                  <w:jc w:val="right"/>
                  <w:rPr>
                    <w:rFonts w:ascii="Kabel Dm BT" w:hAnsi="Kabel Dm BT" w:cs="Kabel Dm BT"/>
                    <w:color w:val="0099CC"/>
                    <w:sz w:val="18"/>
                    <w:szCs w:val="18"/>
                    <w:lang w:val="en-US"/>
                  </w:rPr>
                </w:pPr>
                <w:r>
                  <w:rPr>
                    <w:rFonts w:ascii="Kabel Dm BT" w:hAnsi="Kabel Dm BT" w:cs="Kabel Dm BT"/>
                    <w:color w:val="0099CC"/>
                    <w:sz w:val="18"/>
                    <w:szCs w:val="18"/>
                    <w:lang w:val="en-US"/>
                  </w:rPr>
                  <w:t>Tel. 5687 2944 y 5682 5466</w:t>
                </w:r>
              </w:p>
              <w:p w:rsidR="00D85DE9" w:rsidRDefault="00D85DE9" w:rsidP="00D85DE9">
                <w:pPr>
                  <w:pStyle w:val="Encabezado"/>
                  <w:jc w:val="right"/>
                  <w:rPr>
                    <w:rFonts w:ascii="Kabel Dm BT" w:hAnsi="Kabel Dm BT" w:cs="Kabel Dm BT"/>
                    <w:color w:val="0099CC"/>
                    <w:sz w:val="18"/>
                    <w:szCs w:val="18"/>
                    <w:lang w:val="en-US"/>
                  </w:rPr>
                </w:pPr>
                <w:r>
                  <w:rPr>
                    <w:rFonts w:ascii="Kabel Dm BT" w:hAnsi="Kabel Dm BT" w:cs="Kabel Dm BT"/>
                    <w:color w:val="0099CC"/>
                    <w:sz w:val="18"/>
                    <w:szCs w:val="18"/>
                    <w:lang w:val="en-US"/>
                  </w:rPr>
                  <w:t>Web site:  www.coparmex.org.mx</w:t>
                </w:r>
              </w:p>
            </w:txbxContent>
          </v:textbox>
          <w10:wrap type="square"/>
        </v:shape>
      </w:pict>
    </w:r>
    <w:r w:rsidR="000D45AE">
      <w:rPr>
        <w:noProof/>
        <w:lang w:eastAsia="es-MX"/>
      </w:rPr>
      <w:pict>
        <v:line id="Line 1" o:spid="_x0000_s4098"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9.75pt" to="468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" strokecolor="#09c" strokeweight="1pt"/>
      </w:pict>
    </w:r>
  </w:p>
  <w:p w:rsidR="00D85DE9" w:rsidRDefault="00D85DE9" w:rsidP="00D85DE9">
    <w:pPr>
      <w:pStyle w:val="Encabezado"/>
    </w:pPr>
  </w:p>
  <w:p w:rsidR="00D85DE9" w:rsidRDefault="00D85DE9">
    <w:pPr>
      <w:pStyle w:val="Encabezado"/>
    </w:pPr>
  </w:p>
  <w:p w:rsidR="00D85DE9" w:rsidRDefault="00D85DE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6EA7"/>
    <w:multiLevelType w:val="multilevel"/>
    <w:tmpl w:val="75EC5B7A"/>
    <w:lvl w:ilvl="0">
      <w:start w:val="1"/>
      <w:numFmt w:val="decimal"/>
      <w:lvlText w:val="%1."/>
      <w:lvlJc w:val="left"/>
      <w:pPr>
        <w:ind w:left="644" w:hanging="360"/>
      </w:pPr>
      <w:rPr>
        <w:rFonts w:hint="default"/>
      </w:rPr>
    </w:lvl>
    <w:lvl w:ilvl="1">
      <w:start w:val="3"/>
      <w:numFmt w:val="decimal"/>
      <w:isLgl/>
      <w:lvlText w:val="%1.%2"/>
      <w:lvlJc w:val="left"/>
      <w:pPr>
        <w:ind w:left="989" w:hanging="360"/>
      </w:pPr>
      <w:rPr>
        <w:rFonts w:hint="default"/>
      </w:rPr>
    </w:lvl>
    <w:lvl w:ilvl="2">
      <w:start w:val="1"/>
      <w:numFmt w:val="lowerLetter"/>
      <w:isLgl/>
      <w:lvlText w:val="%1.%2.%3"/>
      <w:lvlJc w:val="left"/>
      <w:pPr>
        <w:ind w:left="1694" w:hanging="720"/>
      </w:pPr>
      <w:rPr>
        <w:rFonts w:hint="default"/>
      </w:rPr>
    </w:lvl>
    <w:lvl w:ilvl="3">
      <w:start w:val="1"/>
      <w:numFmt w:val="decimal"/>
      <w:isLgl/>
      <w:lvlText w:val="%1.%2.%3.%4"/>
      <w:lvlJc w:val="left"/>
      <w:pPr>
        <w:ind w:left="2399" w:hanging="108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94" w:hanging="1440"/>
      </w:pPr>
      <w:rPr>
        <w:rFonts w:hint="default"/>
      </w:rPr>
    </w:lvl>
    <w:lvl w:ilvl="7">
      <w:start w:val="1"/>
      <w:numFmt w:val="decimal"/>
      <w:isLgl/>
      <w:lvlText w:val="%1.%2.%3.%4.%5.%6.%7.%8"/>
      <w:lvlJc w:val="left"/>
      <w:pPr>
        <w:ind w:left="4499" w:hanging="1800"/>
      </w:pPr>
      <w:rPr>
        <w:rFonts w:hint="default"/>
      </w:rPr>
    </w:lvl>
    <w:lvl w:ilvl="8">
      <w:start w:val="1"/>
      <w:numFmt w:val="decimal"/>
      <w:isLgl/>
      <w:lvlText w:val="%1.%2.%3.%4.%5.%6.%7.%8.%9"/>
      <w:lvlJc w:val="left"/>
      <w:pPr>
        <w:ind w:left="4844" w:hanging="1800"/>
      </w:pPr>
      <w:rPr>
        <w:rFonts w:hint="default"/>
      </w:rPr>
    </w:lvl>
  </w:abstractNum>
  <w:abstractNum w:abstractNumId="1">
    <w:nsid w:val="53936B02"/>
    <w:multiLevelType w:val="hybridMultilevel"/>
    <w:tmpl w:val="DE728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7D1E4331"/>
    <w:multiLevelType w:val="hybridMultilevel"/>
    <w:tmpl w:val="8860620A"/>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D85DE9"/>
    <w:rsid w:val="000D45AE"/>
    <w:rsid w:val="000F22CC"/>
    <w:rsid w:val="000F585A"/>
    <w:rsid w:val="001417AD"/>
    <w:rsid w:val="00172E68"/>
    <w:rsid w:val="00177C28"/>
    <w:rsid w:val="001B5B1B"/>
    <w:rsid w:val="0025189E"/>
    <w:rsid w:val="00283C09"/>
    <w:rsid w:val="00315ABB"/>
    <w:rsid w:val="003E2451"/>
    <w:rsid w:val="003F0586"/>
    <w:rsid w:val="003F21C7"/>
    <w:rsid w:val="004C0EC0"/>
    <w:rsid w:val="00502CAC"/>
    <w:rsid w:val="0051517F"/>
    <w:rsid w:val="00522F86"/>
    <w:rsid w:val="006852F2"/>
    <w:rsid w:val="0073013F"/>
    <w:rsid w:val="00767F98"/>
    <w:rsid w:val="007D229E"/>
    <w:rsid w:val="009E3347"/>
    <w:rsid w:val="00A87F16"/>
    <w:rsid w:val="00AE2A23"/>
    <w:rsid w:val="00AF36F1"/>
    <w:rsid w:val="00B30A67"/>
    <w:rsid w:val="00C42C70"/>
    <w:rsid w:val="00C57446"/>
    <w:rsid w:val="00C85015"/>
    <w:rsid w:val="00D80ED2"/>
    <w:rsid w:val="00D85DE9"/>
    <w:rsid w:val="00DA574B"/>
    <w:rsid w:val="00DB6987"/>
    <w:rsid w:val="00DF2DC0"/>
    <w:rsid w:val="00ED525F"/>
    <w:rsid w:val="00F720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5DE9"/>
    <w:pPr>
      <w:tabs>
        <w:tab w:val="center" w:pos="4419"/>
        <w:tab w:val="right" w:pos="8838"/>
      </w:tabs>
      <w:spacing w:after="0" w:line="240" w:lineRule="auto"/>
    </w:pPr>
  </w:style>
  <w:style w:type="character" w:customStyle="1" w:styleId="EncabezadoCar">
    <w:name w:val="Encabezado Car"/>
    <w:basedOn w:val="Fuentedeprrafopredeter"/>
    <w:link w:val="Encabezado"/>
    <w:rsid w:val="00D85DE9"/>
  </w:style>
  <w:style w:type="paragraph" w:styleId="Piedepgina">
    <w:name w:val="footer"/>
    <w:basedOn w:val="Normal"/>
    <w:link w:val="PiedepginaCar"/>
    <w:unhideWhenUsed/>
    <w:rsid w:val="00D85DE9"/>
    <w:pPr>
      <w:tabs>
        <w:tab w:val="center" w:pos="4419"/>
        <w:tab w:val="right" w:pos="8838"/>
      </w:tabs>
      <w:spacing w:after="0" w:line="240" w:lineRule="auto"/>
    </w:pPr>
  </w:style>
  <w:style w:type="character" w:customStyle="1" w:styleId="PiedepginaCar">
    <w:name w:val="Pie de página Car"/>
    <w:basedOn w:val="Fuentedeprrafopredeter"/>
    <w:link w:val="Piedepgina"/>
    <w:rsid w:val="00D85DE9"/>
  </w:style>
  <w:style w:type="paragraph" w:styleId="Sinespaciado">
    <w:name w:val="No Spacing"/>
    <w:uiPriority w:val="1"/>
    <w:qFormat/>
    <w:rsid w:val="00D85D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25189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0F22C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Rebeca Félix Ruiz</dc:creator>
  <cp:lastModifiedBy>visitante</cp:lastModifiedBy>
  <cp:revision>2</cp:revision>
  <dcterms:created xsi:type="dcterms:W3CDTF">2017-10-27T16:39:00Z</dcterms:created>
  <dcterms:modified xsi:type="dcterms:W3CDTF">2017-10-27T16:39:00Z</dcterms:modified>
</cp:coreProperties>
</file>